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F04" w:rsidRPr="005D5F04" w:rsidRDefault="005D5F04" w:rsidP="00875FC7">
      <w:pPr>
        <w:spacing w:after="0" w:line="276" w:lineRule="auto"/>
        <w:jc w:val="center"/>
        <w:rPr>
          <w:rFonts w:ascii="Times New Roman" w:hAnsi="Times New Roman" w:cs="Times New Roman"/>
          <w:b/>
          <w:noProof/>
          <w:sz w:val="28"/>
          <w:szCs w:val="28"/>
          <w:lang w:val="uz-Cyrl-UZ"/>
        </w:rPr>
      </w:pPr>
      <w:r w:rsidRPr="005D5F04">
        <w:rPr>
          <w:rFonts w:ascii="Times New Roman" w:hAnsi="Times New Roman" w:cs="Times New Roman"/>
          <w:b/>
          <w:noProof/>
          <w:sz w:val="28"/>
          <w:szCs w:val="28"/>
        </w:rPr>
        <w:t xml:space="preserve">“Soliq maʼmuriyatchiligi takomillashtirilishi munosabati bilan Oʻzbekiston Respublikasining ayrim qonun hujjatlariga oʻzgartish va qoʻshimchalar kiritish toʻgʻrisida”gi </w:t>
      </w:r>
      <w:bookmarkStart w:id="0" w:name="_GoBack"/>
      <w:bookmarkEnd w:id="0"/>
      <w:r w:rsidRPr="005D5F04">
        <w:rPr>
          <w:rFonts w:ascii="Times New Roman" w:hAnsi="Times New Roman" w:cs="Times New Roman"/>
          <w:b/>
          <w:noProof/>
          <w:sz w:val="28"/>
          <w:szCs w:val="28"/>
          <w:lang w:val="uz-Cyrl-UZ"/>
        </w:rPr>
        <w:t>Qonun mazmun-mohiyatini tushuntirish boʻyicha</w:t>
      </w:r>
    </w:p>
    <w:p w:rsidR="005D5F04" w:rsidRPr="005D5F04" w:rsidRDefault="005D5F04" w:rsidP="00875FC7">
      <w:pPr>
        <w:spacing w:after="0" w:line="276" w:lineRule="auto"/>
        <w:jc w:val="center"/>
        <w:rPr>
          <w:rFonts w:ascii="Times New Roman" w:hAnsi="Times New Roman" w:cs="Times New Roman"/>
          <w:b/>
          <w:noProof/>
          <w:sz w:val="28"/>
          <w:szCs w:val="28"/>
          <w:lang w:val="uz-Cyrl-UZ"/>
        </w:rPr>
      </w:pPr>
      <w:r w:rsidRPr="005D5F04">
        <w:rPr>
          <w:rFonts w:ascii="Times New Roman" w:hAnsi="Times New Roman" w:cs="Times New Roman"/>
          <w:b/>
          <w:noProof/>
          <w:sz w:val="28"/>
          <w:szCs w:val="28"/>
          <w:lang w:val="uz-Cyrl-UZ"/>
        </w:rPr>
        <w:t>ANNOTATSIYA</w:t>
      </w:r>
    </w:p>
    <w:p w:rsidR="005D5F04" w:rsidRPr="005D5F04" w:rsidRDefault="005D5F04" w:rsidP="00875FC7">
      <w:pPr>
        <w:spacing w:after="0" w:line="276" w:lineRule="auto"/>
        <w:jc w:val="center"/>
        <w:rPr>
          <w:rFonts w:ascii="Times New Roman" w:hAnsi="Times New Roman" w:cs="Times New Roman"/>
          <w:b/>
          <w:noProof/>
          <w:sz w:val="12"/>
          <w:szCs w:val="28"/>
        </w:rPr>
      </w:pPr>
    </w:p>
    <w:p w:rsidR="005D5F04" w:rsidRPr="005D5F04" w:rsidRDefault="005D5F04" w:rsidP="00875FC7">
      <w:pPr>
        <w:spacing w:after="0" w:line="276" w:lineRule="auto"/>
        <w:ind w:firstLine="708"/>
        <w:jc w:val="both"/>
        <w:rPr>
          <w:rFonts w:ascii="Times New Roman" w:hAnsi="Times New Roman" w:cs="Times New Roman"/>
          <w:noProof/>
          <w:sz w:val="28"/>
          <w:szCs w:val="28"/>
          <w:lang w:val="uz-Cyrl-UZ"/>
        </w:rPr>
      </w:pPr>
    </w:p>
    <w:p w:rsidR="005D5F04" w:rsidRPr="005D5F04" w:rsidRDefault="005D5F04" w:rsidP="00875FC7">
      <w:pPr>
        <w:spacing w:after="0" w:line="276" w:lineRule="auto"/>
        <w:ind w:firstLine="708"/>
        <w:jc w:val="both"/>
        <w:rPr>
          <w:rFonts w:ascii="Times New Roman" w:hAnsi="Times New Roman" w:cs="Times New Roman"/>
          <w:noProof/>
          <w:sz w:val="28"/>
          <w:szCs w:val="28"/>
          <w:lang w:val="uz-Cyrl-UZ"/>
        </w:rPr>
      </w:pPr>
      <w:r w:rsidRPr="005D5F04">
        <w:rPr>
          <w:rFonts w:ascii="Times New Roman" w:hAnsi="Times New Roman" w:cs="Times New Roman"/>
          <w:noProof/>
          <w:sz w:val="28"/>
          <w:szCs w:val="28"/>
          <w:lang w:val="uz-Cyrl-UZ"/>
        </w:rPr>
        <w:t xml:space="preserve">Qonun bilan </w:t>
      </w:r>
      <w:r w:rsidRPr="005D5F04">
        <w:rPr>
          <w:rFonts w:ascii="Times New Roman" w:hAnsi="Times New Roman" w:cs="Times New Roman"/>
          <w:b/>
          <w:noProof/>
          <w:sz w:val="28"/>
          <w:szCs w:val="28"/>
          <w:u w:val="single"/>
          <w:lang w:val="uz-Cyrl-UZ"/>
        </w:rPr>
        <w:t>Maʼmuriy javobgarlik toʻgʻrisidagi kodeks</w:t>
      </w:r>
      <w:r w:rsidRPr="005D5F04">
        <w:rPr>
          <w:rFonts w:ascii="Times New Roman" w:hAnsi="Times New Roman" w:cs="Times New Roman"/>
          <w:noProof/>
          <w:sz w:val="28"/>
          <w:szCs w:val="28"/>
          <w:lang w:val="uz-Cyrl-UZ"/>
        </w:rPr>
        <w:t xml:space="preserve">ga </w:t>
      </w:r>
      <w:r w:rsidRPr="005D5F04">
        <w:rPr>
          <w:rFonts w:ascii="Times New Roman" w:hAnsi="Times New Roman" w:cs="Times New Roman"/>
          <w:b/>
          <w:noProof/>
          <w:sz w:val="28"/>
          <w:szCs w:val="28"/>
          <w:lang w:val="uz-Cyrl-UZ"/>
        </w:rPr>
        <w:t>qoʻshimchalar kiritildi.</w:t>
      </w:r>
      <w:r w:rsidRPr="005D5F04">
        <w:rPr>
          <w:rFonts w:ascii="Times New Roman" w:hAnsi="Times New Roman" w:cs="Times New Roman"/>
          <w:noProof/>
          <w:sz w:val="28"/>
          <w:szCs w:val="28"/>
          <w:lang w:val="uz-Cyrl-UZ"/>
        </w:rPr>
        <w:t xml:space="preserve"> </w:t>
      </w:r>
    </w:p>
    <w:p w:rsidR="005D5F04" w:rsidRPr="005D5F04" w:rsidRDefault="005D5F04" w:rsidP="00875FC7">
      <w:pPr>
        <w:pStyle w:val="a5"/>
        <w:numPr>
          <w:ilvl w:val="0"/>
          <w:numId w:val="1"/>
        </w:numPr>
        <w:spacing w:after="0" w:line="276" w:lineRule="auto"/>
        <w:ind w:left="0" w:firstLine="1068"/>
        <w:jc w:val="both"/>
        <w:rPr>
          <w:rFonts w:ascii="Times New Roman" w:hAnsi="Times New Roman" w:cs="Times New Roman"/>
          <w:b/>
          <w:noProof/>
          <w:sz w:val="28"/>
          <w:szCs w:val="28"/>
          <w:lang w:val="uz-Cyrl-UZ"/>
        </w:rPr>
      </w:pPr>
      <w:r w:rsidRPr="005D5F04">
        <w:rPr>
          <w:rFonts w:ascii="Times New Roman" w:hAnsi="Times New Roman" w:cs="Times New Roman"/>
          <w:noProof/>
          <w:sz w:val="28"/>
          <w:szCs w:val="28"/>
          <w:lang w:val="uz-Cyrl-UZ"/>
        </w:rPr>
        <w:t xml:space="preserve">Soliq hisobotini oʻz vaqtida taqdim etmaslik hamda soliq va yigʻimlarni toʻlash uchun toʻlov topshiriqnomasini xizmat koʻrsatayotgan bankka taqdim etmaslik yoki oʻz vaqtida taqdim etmaslik Soliq organlarining Yagona avtomatlashtirilgan axborot tizimi orqali qayd etilgan holda yuridik shaxsning rahbari va yakka tartibdagi tadbirkorning maʼmuriy </w:t>
      </w:r>
      <w:r w:rsidRPr="005D5F04">
        <w:rPr>
          <w:rFonts w:ascii="Times New Roman" w:hAnsi="Times New Roman" w:cs="Times New Roman"/>
          <w:b/>
          <w:noProof/>
          <w:sz w:val="28"/>
          <w:szCs w:val="28"/>
          <w:lang w:val="uz-Cyrl-UZ"/>
        </w:rPr>
        <w:t>javobgarlikka tortilishiga asos boʻladi.</w:t>
      </w:r>
    </w:p>
    <w:p w:rsidR="005D5F04" w:rsidRPr="005D5F04" w:rsidRDefault="005D5F04" w:rsidP="00875FC7">
      <w:pPr>
        <w:spacing w:after="0" w:line="276" w:lineRule="auto"/>
        <w:ind w:firstLine="708"/>
        <w:jc w:val="both"/>
        <w:rPr>
          <w:rFonts w:ascii="Times New Roman" w:hAnsi="Times New Roman" w:cs="Times New Roman"/>
          <w:noProof/>
          <w:sz w:val="28"/>
          <w:szCs w:val="28"/>
          <w:lang w:val="uz-Cyrl-UZ"/>
        </w:rPr>
      </w:pPr>
    </w:p>
    <w:p w:rsidR="005D5F04" w:rsidRPr="005D5F04" w:rsidRDefault="005D5F04" w:rsidP="00875FC7">
      <w:pPr>
        <w:pStyle w:val="a5"/>
        <w:numPr>
          <w:ilvl w:val="0"/>
          <w:numId w:val="1"/>
        </w:numPr>
        <w:spacing w:after="0" w:line="276" w:lineRule="auto"/>
        <w:ind w:left="0" w:firstLine="1068"/>
        <w:jc w:val="both"/>
        <w:rPr>
          <w:rFonts w:ascii="Times New Roman" w:hAnsi="Times New Roman" w:cs="Times New Roman"/>
          <w:noProof/>
          <w:sz w:val="28"/>
          <w:szCs w:val="28"/>
          <w:lang w:val="uz-Cyrl-UZ"/>
        </w:rPr>
      </w:pPr>
      <w:r w:rsidRPr="005D5F04">
        <w:rPr>
          <w:rFonts w:ascii="Times New Roman" w:hAnsi="Times New Roman" w:cs="Times New Roman"/>
          <w:noProof/>
          <w:sz w:val="28"/>
          <w:szCs w:val="28"/>
          <w:lang w:val="uz-Cyrl-UZ"/>
        </w:rPr>
        <w:t xml:space="preserve">Tovarlar va koʻrsatilayotgan xizmatlar uchun naqd pul mablagʻlari bilan yoki plastik kartochkalar boʻyicha hisob-kitob shakliga qarab, ularning </w:t>
      </w:r>
      <w:r w:rsidRPr="005D5F04">
        <w:rPr>
          <w:rFonts w:ascii="Times New Roman" w:hAnsi="Times New Roman" w:cs="Times New Roman"/>
          <w:b/>
          <w:noProof/>
          <w:sz w:val="28"/>
          <w:szCs w:val="28"/>
          <w:lang w:val="uz-Cyrl-UZ"/>
        </w:rPr>
        <w:t>narxlarini sunʼiy ravishda oshirish yoki pasaytirish</w:t>
      </w:r>
      <w:r w:rsidRPr="005D5F04">
        <w:rPr>
          <w:rFonts w:ascii="Times New Roman" w:hAnsi="Times New Roman" w:cs="Times New Roman"/>
          <w:noProof/>
          <w:sz w:val="28"/>
          <w:szCs w:val="28"/>
          <w:lang w:val="uz-Cyrl-UZ"/>
        </w:rPr>
        <w:t xml:space="preserve"> </w:t>
      </w:r>
      <w:r w:rsidRPr="005D5F04">
        <w:rPr>
          <w:rFonts w:ascii="Times New Roman" w:hAnsi="Times New Roman" w:cs="Times New Roman"/>
          <w:b/>
          <w:noProof/>
          <w:sz w:val="28"/>
          <w:szCs w:val="28"/>
          <w:lang w:val="uz-Cyrl-UZ"/>
        </w:rPr>
        <w:t>BHMning 30 baravari</w:t>
      </w:r>
      <w:r w:rsidRPr="005D5F04">
        <w:rPr>
          <w:rFonts w:ascii="Times New Roman" w:hAnsi="Times New Roman" w:cs="Times New Roman"/>
          <w:noProof/>
          <w:sz w:val="28"/>
          <w:szCs w:val="28"/>
          <w:lang w:val="uz-Cyrl-UZ"/>
        </w:rPr>
        <w:t xml:space="preserve"> </w:t>
      </w:r>
      <w:r w:rsidR="00C66084">
        <w:rPr>
          <w:rFonts w:ascii="Times New Roman" w:hAnsi="Times New Roman" w:cs="Times New Roman"/>
          <w:noProof/>
          <w:sz w:val="28"/>
          <w:szCs w:val="28"/>
          <w:lang w:val="uz-Cyrl-UZ"/>
        </w:rPr>
        <w:br/>
      </w:r>
      <w:r w:rsidRPr="005D5F04">
        <w:rPr>
          <w:rFonts w:ascii="Times New Roman" w:hAnsi="Times New Roman" w:cs="Times New Roman"/>
          <w:i/>
          <w:noProof/>
          <w:sz w:val="28"/>
          <w:szCs w:val="28"/>
          <w:lang w:val="uz-Cyrl-UZ"/>
        </w:rPr>
        <w:t>(8 mln 100 ming soʻm)</w:t>
      </w:r>
      <w:r w:rsidRPr="005D5F04">
        <w:rPr>
          <w:rFonts w:ascii="Times New Roman" w:hAnsi="Times New Roman" w:cs="Times New Roman"/>
          <w:noProof/>
          <w:sz w:val="28"/>
          <w:szCs w:val="28"/>
          <w:lang w:val="uz-Cyrl-UZ"/>
        </w:rPr>
        <w:t xml:space="preserve"> miqdorida jarima solishga sabab boʻladi.</w:t>
      </w:r>
    </w:p>
    <w:p w:rsidR="005D5F04" w:rsidRPr="005D5F04" w:rsidRDefault="005D5F04" w:rsidP="00875FC7">
      <w:pPr>
        <w:spacing w:after="0" w:line="276" w:lineRule="auto"/>
        <w:ind w:firstLine="708"/>
        <w:jc w:val="both"/>
        <w:rPr>
          <w:rFonts w:ascii="Times New Roman" w:hAnsi="Times New Roman" w:cs="Times New Roman"/>
          <w:noProof/>
          <w:sz w:val="28"/>
          <w:szCs w:val="28"/>
          <w:lang w:val="uz-Cyrl-UZ"/>
        </w:rPr>
      </w:pPr>
    </w:p>
    <w:p w:rsidR="005D5F04" w:rsidRPr="005D5F04" w:rsidRDefault="005D5F04" w:rsidP="00875FC7">
      <w:pPr>
        <w:spacing w:after="0" w:line="276" w:lineRule="auto"/>
        <w:ind w:firstLine="708"/>
        <w:jc w:val="both"/>
        <w:rPr>
          <w:rFonts w:ascii="Times New Roman" w:hAnsi="Times New Roman" w:cs="Times New Roman"/>
          <w:noProof/>
          <w:sz w:val="28"/>
          <w:szCs w:val="28"/>
          <w:lang w:val="uz-Cyrl-UZ"/>
        </w:rPr>
      </w:pPr>
    </w:p>
    <w:p w:rsidR="005D5F04" w:rsidRPr="005D5F04" w:rsidRDefault="005D5F04" w:rsidP="00875FC7">
      <w:pPr>
        <w:spacing w:after="0" w:line="276" w:lineRule="auto"/>
        <w:ind w:firstLine="708"/>
        <w:jc w:val="both"/>
        <w:rPr>
          <w:rFonts w:ascii="Times New Roman" w:hAnsi="Times New Roman" w:cs="Times New Roman"/>
          <w:b/>
          <w:noProof/>
          <w:sz w:val="28"/>
          <w:szCs w:val="28"/>
          <w:lang w:val="uz-Cyrl-UZ"/>
        </w:rPr>
      </w:pPr>
      <w:r w:rsidRPr="005D5F04">
        <w:rPr>
          <w:rFonts w:ascii="Times New Roman" w:hAnsi="Times New Roman" w:cs="Times New Roman"/>
          <w:noProof/>
          <w:sz w:val="28"/>
          <w:szCs w:val="28"/>
          <w:lang w:val="uz-Cyrl-UZ"/>
        </w:rPr>
        <w:t xml:space="preserve"> Qonun bilan </w:t>
      </w:r>
      <w:r w:rsidRPr="005D5F04">
        <w:rPr>
          <w:rFonts w:ascii="Times New Roman" w:hAnsi="Times New Roman" w:cs="Times New Roman"/>
          <w:b/>
          <w:noProof/>
          <w:sz w:val="28"/>
          <w:szCs w:val="28"/>
          <w:u w:val="single"/>
          <w:lang w:val="uz-Cyrl-UZ"/>
        </w:rPr>
        <w:t>Soliq kodeksi</w:t>
      </w:r>
      <w:r w:rsidRPr="005D5F04">
        <w:rPr>
          <w:rFonts w:ascii="Times New Roman" w:hAnsi="Times New Roman" w:cs="Times New Roman"/>
          <w:noProof/>
          <w:sz w:val="28"/>
          <w:szCs w:val="28"/>
          <w:lang w:val="uz-Cyrl-UZ"/>
        </w:rPr>
        <w:t xml:space="preserve">ga soliq nazoratini amalga oshirishga doir harakatlarning xolisligini taʼminlashga qaratilgan </w:t>
      </w:r>
      <w:r w:rsidRPr="005D5F04">
        <w:rPr>
          <w:rFonts w:ascii="Times New Roman" w:hAnsi="Times New Roman" w:cs="Times New Roman"/>
          <w:b/>
          <w:noProof/>
          <w:sz w:val="28"/>
          <w:szCs w:val="28"/>
          <w:lang w:val="uz-Cyrl-UZ"/>
        </w:rPr>
        <w:t>oʻzgartirishlar kiritildi.</w:t>
      </w:r>
    </w:p>
    <w:p w:rsidR="005D5F04" w:rsidRPr="005D5F04" w:rsidRDefault="005D5F04" w:rsidP="00875FC7">
      <w:pPr>
        <w:pStyle w:val="a5"/>
        <w:numPr>
          <w:ilvl w:val="0"/>
          <w:numId w:val="1"/>
        </w:numPr>
        <w:spacing w:after="0" w:line="276" w:lineRule="auto"/>
        <w:ind w:left="0" w:firstLine="1068"/>
        <w:jc w:val="both"/>
        <w:rPr>
          <w:rFonts w:ascii="Times New Roman" w:hAnsi="Times New Roman" w:cs="Times New Roman"/>
          <w:b/>
          <w:noProof/>
          <w:sz w:val="28"/>
          <w:szCs w:val="28"/>
          <w:lang w:val="uz-Cyrl-UZ"/>
        </w:rPr>
      </w:pPr>
      <w:r w:rsidRPr="005D5F04">
        <w:rPr>
          <w:rFonts w:ascii="Times New Roman" w:hAnsi="Times New Roman" w:cs="Times New Roman"/>
          <w:noProof/>
          <w:sz w:val="28"/>
          <w:szCs w:val="28"/>
          <w:lang w:val="uz-Cyrl-UZ"/>
        </w:rPr>
        <w:t xml:space="preserve">Soliq nazoratini amalga oshirishga doir harakatlarning xolisligi </w:t>
      </w:r>
      <w:r w:rsidRPr="005D5F04">
        <w:rPr>
          <w:rFonts w:ascii="Times New Roman" w:hAnsi="Times New Roman" w:cs="Times New Roman"/>
          <w:b/>
          <w:noProof/>
          <w:sz w:val="28"/>
          <w:szCs w:val="28"/>
          <w:lang w:val="uz-Cyrl-UZ"/>
        </w:rPr>
        <w:t>videotasvirga olish qurilmalaridan foydalanish</w:t>
      </w:r>
      <w:r w:rsidRPr="005D5F04">
        <w:rPr>
          <w:rFonts w:ascii="Times New Roman" w:hAnsi="Times New Roman" w:cs="Times New Roman"/>
          <w:noProof/>
          <w:sz w:val="28"/>
          <w:szCs w:val="28"/>
          <w:lang w:val="uz-Cyrl-UZ"/>
        </w:rPr>
        <w:t xml:space="preserve"> vositasida, bunday imkoniyat mavjud boʻlmaganda esa</w:t>
      </w:r>
      <w:r w:rsidRPr="005D5F04">
        <w:rPr>
          <w:rFonts w:ascii="Times New Roman" w:hAnsi="Times New Roman" w:cs="Times New Roman"/>
          <w:b/>
          <w:noProof/>
          <w:sz w:val="28"/>
          <w:szCs w:val="28"/>
          <w:lang w:val="uz-Cyrl-UZ"/>
        </w:rPr>
        <w:t xml:space="preserve"> xolislar ishtirokida amalga oshiriladi.</w:t>
      </w:r>
    </w:p>
    <w:p w:rsidR="005D5F04" w:rsidRPr="005D5F04" w:rsidRDefault="005D5F04" w:rsidP="00875FC7">
      <w:pPr>
        <w:pStyle w:val="a5"/>
        <w:numPr>
          <w:ilvl w:val="0"/>
          <w:numId w:val="1"/>
        </w:numPr>
        <w:spacing w:after="0" w:line="276" w:lineRule="auto"/>
        <w:ind w:left="0" w:firstLine="1068"/>
        <w:jc w:val="both"/>
        <w:rPr>
          <w:rFonts w:ascii="Times New Roman" w:hAnsi="Times New Roman" w:cs="Times New Roman"/>
          <w:b/>
          <w:noProof/>
          <w:sz w:val="28"/>
          <w:szCs w:val="28"/>
          <w:lang w:val="uz-Cyrl-UZ"/>
        </w:rPr>
      </w:pPr>
      <w:r w:rsidRPr="005D5F04">
        <w:rPr>
          <w:rFonts w:ascii="Times New Roman" w:hAnsi="Times New Roman" w:cs="Times New Roman"/>
          <w:noProof/>
          <w:sz w:val="28"/>
          <w:szCs w:val="28"/>
          <w:lang w:val="uz-Cyrl-UZ"/>
        </w:rPr>
        <w:t xml:space="preserve"> </w:t>
      </w:r>
      <w:r w:rsidRPr="005D5F04">
        <w:rPr>
          <w:rFonts w:ascii="Times New Roman" w:hAnsi="Times New Roman" w:cs="Times New Roman"/>
          <w:b/>
          <w:noProof/>
          <w:sz w:val="28"/>
          <w:szCs w:val="28"/>
          <w:lang w:val="uz-Cyrl-UZ"/>
        </w:rPr>
        <w:t>Videotasvirni yozib olish toʻxtovsiz va izchil ravishda olib boriladi.</w:t>
      </w:r>
      <w:r w:rsidRPr="005D5F04">
        <w:rPr>
          <w:rFonts w:ascii="Times New Roman" w:hAnsi="Times New Roman" w:cs="Times New Roman"/>
          <w:noProof/>
          <w:sz w:val="28"/>
          <w:szCs w:val="28"/>
          <w:lang w:val="uz-Cyrl-UZ"/>
        </w:rPr>
        <w:t xml:space="preserve"> Videotasvir materiallarining koʻchirma nusxasi soliq toʻlovchiga yoki uning vakiliga soliq nazoratiga oid tadbir </w:t>
      </w:r>
      <w:r w:rsidRPr="005D5F04">
        <w:rPr>
          <w:rFonts w:ascii="Times New Roman" w:hAnsi="Times New Roman" w:cs="Times New Roman"/>
          <w:b/>
          <w:noProof/>
          <w:sz w:val="28"/>
          <w:szCs w:val="28"/>
          <w:lang w:val="uz-Cyrl-UZ"/>
        </w:rPr>
        <w:t>tugagach taqdim etiladi.</w:t>
      </w:r>
    </w:p>
    <w:p w:rsidR="005D5F04" w:rsidRPr="005D5F04" w:rsidRDefault="005D5F04" w:rsidP="00875FC7">
      <w:pPr>
        <w:spacing w:after="0" w:line="276" w:lineRule="auto"/>
        <w:ind w:firstLine="708"/>
        <w:jc w:val="both"/>
        <w:rPr>
          <w:rFonts w:ascii="Times New Roman" w:hAnsi="Times New Roman" w:cs="Times New Roman"/>
          <w:b/>
          <w:noProof/>
          <w:sz w:val="28"/>
          <w:szCs w:val="28"/>
          <w:lang w:val="uz-Cyrl-UZ"/>
        </w:rPr>
      </w:pPr>
      <w:r w:rsidRPr="005D5F04">
        <w:rPr>
          <w:rFonts w:ascii="Times New Roman" w:hAnsi="Times New Roman" w:cs="Times New Roman"/>
          <w:noProof/>
          <w:sz w:val="28"/>
          <w:szCs w:val="28"/>
          <w:lang w:val="uz-Cyrl-UZ"/>
        </w:rPr>
        <w:t>Qonunchilikda videoyozuv taqiqlangan hollarda</w:t>
      </w:r>
      <w:r w:rsidR="006345A3" w:rsidRPr="006345A3">
        <w:rPr>
          <w:rFonts w:ascii="Times New Roman" w:hAnsi="Times New Roman" w:cs="Times New Roman"/>
          <w:noProof/>
          <w:sz w:val="28"/>
          <w:szCs w:val="28"/>
          <w:lang w:val="uz-Cyrl-UZ"/>
        </w:rPr>
        <w:t xml:space="preserve"> </w:t>
      </w:r>
      <w:r w:rsidRPr="006345A3">
        <w:rPr>
          <w:rFonts w:ascii="Times New Roman" w:hAnsi="Times New Roman" w:cs="Times New Roman"/>
          <w:b/>
          <w:noProof/>
          <w:sz w:val="28"/>
          <w:szCs w:val="28"/>
          <w:lang w:val="uz-Cyrl-UZ"/>
        </w:rPr>
        <w:t>xolislar</w:t>
      </w:r>
      <w:r w:rsidR="006345A3" w:rsidRPr="006345A3">
        <w:rPr>
          <w:rFonts w:ascii="Times New Roman" w:hAnsi="Times New Roman" w:cs="Times New Roman"/>
          <w:b/>
          <w:noProof/>
          <w:sz w:val="28"/>
          <w:szCs w:val="28"/>
          <w:lang w:val="uz-Cyrl-UZ"/>
        </w:rPr>
        <w:t xml:space="preserve"> ishtirokida</w:t>
      </w:r>
      <w:r w:rsidR="006345A3" w:rsidRPr="006345A3">
        <w:rPr>
          <w:rFonts w:ascii="Times New Roman" w:hAnsi="Times New Roman" w:cs="Times New Roman"/>
          <w:noProof/>
          <w:sz w:val="28"/>
          <w:szCs w:val="28"/>
          <w:lang w:val="uz-Cyrl-UZ"/>
        </w:rPr>
        <w:t xml:space="preserve"> </w:t>
      </w:r>
      <w:r w:rsidR="006345A3">
        <w:rPr>
          <w:rFonts w:ascii="Times New Roman" w:hAnsi="Times New Roman" w:cs="Times New Roman"/>
          <w:noProof/>
          <w:sz w:val="28"/>
          <w:szCs w:val="28"/>
          <w:lang w:val="uz-Cyrl-UZ"/>
        </w:rPr>
        <w:t>soliq nazorati olib boriladi.</w:t>
      </w:r>
    </w:p>
    <w:p w:rsidR="005D5F04" w:rsidRPr="005D5F04" w:rsidRDefault="005D5F04" w:rsidP="00875FC7">
      <w:pPr>
        <w:spacing w:after="0" w:line="276" w:lineRule="auto"/>
        <w:ind w:firstLine="708"/>
        <w:jc w:val="both"/>
        <w:rPr>
          <w:rFonts w:ascii="Times New Roman" w:hAnsi="Times New Roman" w:cs="Times New Roman"/>
          <w:b/>
          <w:noProof/>
          <w:sz w:val="28"/>
          <w:szCs w:val="28"/>
          <w:lang w:val="uz-Cyrl-UZ"/>
        </w:rPr>
      </w:pPr>
    </w:p>
    <w:p w:rsidR="005D5F04" w:rsidRPr="00875FC7" w:rsidRDefault="005D5F04" w:rsidP="00875FC7">
      <w:pPr>
        <w:spacing w:after="0" w:line="276" w:lineRule="auto"/>
        <w:ind w:firstLine="708"/>
        <w:jc w:val="right"/>
        <w:rPr>
          <w:rFonts w:ascii="Times New Roman" w:hAnsi="Times New Roman" w:cs="Times New Roman"/>
          <w:noProof/>
          <w:sz w:val="28"/>
          <w:szCs w:val="28"/>
          <w:lang w:val="uz-Cyrl-UZ"/>
        </w:rPr>
      </w:pPr>
      <w:r w:rsidRPr="005D5F04">
        <w:rPr>
          <w:rFonts w:ascii="Times New Roman" w:hAnsi="Times New Roman" w:cs="Times New Roman"/>
          <w:b/>
          <w:noProof/>
          <w:sz w:val="28"/>
          <w:szCs w:val="28"/>
          <w:lang w:val="uz-Cyrl-UZ"/>
        </w:rPr>
        <w:t>Asos.</w:t>
      </w:r>
      <w:r w:rsidR="002400FE">
        <w:rPr>
          <w:rFonts w:ascii="Times New Roman" w:hAnsi="Times New Roman" w:cs="Times New Roman"/>
          <w:noProof/>
          <w:sz w:val="28"/>
          <w:szCs w:val="28"/>
          <w:lang w:val="uz-Cyrl-UZ"/>
        </w:rPr>
        <w:t xml:space="preserve"> 11.03.2022</w:t>
      </w:r>
      <w:r w:rsidRPr="005D5F04">
        <w:rPr>
          <w:rFonts w:ascii="Times New Roman" w:hAnsi="Times New Roman" w:cs="Times New Roman"/>
          <w:noProof/>
          <w:sz w:val="28"/>
          <w:szCs w:val="28"/>
          <w:lang w:val="uz-Cyrl-UZ"/>
        </w:rPr>
        <w:t>-y. OʻRQ–7</w:t>
      </w:r>
      <w:r w:rsidR="00E62D76">
        <w:rPr>
          <w:rFonts w:ascii="Times New Roman" w:hAnsi="Times New Roman" w:cs="Times New Roman"/>
          <w:noProof/>
          <w:sz w:val="28"/>
          <w:szCs w:val="28"/>
          <w:lang w:val="uz-Cyrl-UZ"/>
        </w:rPr>
        <w:t>58</w:t>
      </w:r>
      <w:r w:rsidRPr="005D5F04">
        <w:rPr>
          <w:rFonts w:ascii="Times New Roman" w:hAnsi="Times New Roman" w:cs="Times New Roman"/>
          <w:noProof/>
          <w:sz w:val="28"/>
          <w:szCs w:val="28"/>
          <w:lang w:val="uz-Cyrl-UZ"/>
        </w:rPr>
        <w:t>-con Qonun.</w:t>
      </w:r>
    </w:p>
    <w:sectPr w:rsidR="005D5F04" w:rsidRPr="00875F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576FDB"/>
    <w:multiLevelType w:val="hybridMultilevel"/>
    <w:tmpl w:val="DC04129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8DF"/>
    <w:rsid w:val="00027D00"/>
    <w:rsid w:val="000809E4"/>
    <w:rsid w:val="00081B85"/>
    <w:rsid w:val="000A4ECA"/>
    <w:rsid w:val="000F35D0"/>
    <w:rsid w:val="0016329B"/>
    <w:rsid w:val="00172665"/>
    <w:rsid w:val="00205084"/>
    <w:rsid w:val="00223926"/>
    <w:rsid w:val="002339DC"/>
    <w:rsid w:val="002400FE"/>
    <w:rsid w:val="00286480"/>
    <w:rsid w:val="002B0F21"/>
    <w:rsid w:val="002B1D2C"/>
    <w:rsid w:val="002C6AED"/>
    <w:rsid w:val="002D1BF7"/>
    <w:rsid w:val="00305F59"/>
    <w:rsid w:val="00362C9E"/>
    <w:rsid w:val="0043715A"/>
    <w:rsid w:val="00467CE6"/>
    <w:rsid w:val="004D33A2"/>
    <w:rsid w:val="004E27E0"/>
    <w:rsid w:val="005002AA"/>
    <w:rsid w:val="00511D8A"/>
    <w:rsid w:val="005312C3"/>
    <w:rsid w:val="005D5F04"/>
    <w:rsid w:val="005E1B47"/>
    <w:rsid w:val="0061019A"/>
    <w:rsid w:val="006345A3"/>
    <w:rsid w:val="0064011C"/>
    <w:rsid w:val="00670964"/>
    <w:rsid w:val="007350D0"/>
    <w:rsid w:val="00744F69"/>
    <w:rsid w:val="00793F90"/>
    <w:rsid w:val="007A2916"/>
    <w:rsid w:val="007D1813"/>
    <w:rsid w:val="007F1BC1"/>
    <w:rsid w:val="00812B62"/>
    <w:rsid w:val="0086712D"/>
    <w:rsid w:val="008C6200"/>
    <w:rsid w:val="00A178DF"/>
    <w:rsid w:val="00A66236"/>
    <w:rsid w:val="00A97801"/>
    <w:rsid w:val="00BD3EED"/>
    <w:rsid w:val="00BD4963"/>
    <w:rsid w:val="00C66084"/>
    <w:rsid w:val="00CB3055"/>
    <w:rsid w:val="00CE0F6D"/>
    <w:rsid w:val="00D318A1"/>
    <w:rsid w:val="00D55BF2"/>
    <w:rsid w:val="00D9545E"/>
    <w:rsid w:val="00DA4CB8"/>
    <w:rsid w:val="00E10C4F"/>
    <w:rsid w:val="00E532D2"/>
    <w:rsid w:val="00E62D76"/>
    <w:rsid w:val="00EE4F40"/>
    <w:rsid w:val="00F6566A"/>
    <w:rsid w:val="00F9575A"/>
    <w:rsid w:val="00FE2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B5CD2"/>
  <w15:chartTrackingRefBased/>
  <w15:docId w15:val="{990D295A-9C0D-4012-9A03-9E4A11FA9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715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3715A"/>
    <w:rPr>
      <w:rFonts w:ascii="Segoe UI" w:hAnsi="Segoe UI" w:cs="Segoe UI"/>
      <w:sz w:val="18"/>
      <w:szCs w:val="18"/>
    </w:rPr>
  </w:style>
  <w:style w:type="paragraph" w:styleId="a5">
    <w:name w:val="List Paragraph"/>
    <w:basedOn w:val="a"/>
    <w:uiPriority w:val="34"/>
    <w:qFormat/>
    <w:rsid w:val="00DA4C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00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250</Words>
  <Characters>1431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Muslimbek Nurmuhammedov</dc:creator>
  <cp:keywords/>
  <dc:description/>
  <cp:lastModifiedBy>Muslimbek Nurmuhammedov</cp:lastModifiedBy>
  <cp:revision>60</cp:revision>
  <cp:lastPrinted>2021-10-26T13:10:00Z</cp:lastPrinted>
  <dcterms:created xsi:type="dcterms:W3CDTF">2021-10-22T07:36:00Z</dcterms:created>
  <dcterms:modified xsi:type="dcterms:W3CDTF">2022-03-16T09:19:00Z</dcterms:modified>
</cp:coreProperties>
</file>